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BC38" w14:textId="134911B7" w:rsidR="00A13D0F" w:rsidRDefault="00A13D0F" w:rsidP="00A13D0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94BD0">
        <w:rPr>
          <w:rFonts w:ascii="Times New Roman" w:hAnsi="Times New Roman" w:cs="Times New Roman"/>
          <w:b/>
          <w:bCs/>
          <w:sz w:val="24"/>
          <w:szCs w:val="24"/>
          <w:lang w:val="en-GB"/>
        </w:rPr>
        <w:t>Space and Spatiality in Late</w:t>
      </w:r>
      <w:r w:rsidR="00F43FD1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r w:rsidRPr="00394BD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Medieval Manuscripts</w:t>
      </w:r>
    </w:p>
    <w:p w14:paraId="07C7280B" w14:textId="77777777" w:rsidR="007C1296" w:rsidRDefault="007C1296" w:rsidP="00A13D0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8A30A69" w14:textId="77777777" w:rsidR="00A13D0F" w:rsidRPr="00A13D0F" w:rsidRDefault="00A13D0F" w:rsidP="00A13D0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13D0F">
        <w:rPr>
          <w:rFonts w:ascii="Times New Roman" w:hAnsi="Times New Roman" w:cs="Times New Roman"/>
          <w:sz w:val="24"/>
          <w:szCs w:val="24"/>
          <w:lang w:val="en-GB"/>
        </w:rPr>
        <w:t xml:space="preserve">Divna Manolova </w:t>
      </w:r>
    </w:p>
    <w:p w14:paraId="4D44D060" w14:textId="0FB571D9" w:rsidR="00A13D0F" w:rsidRDefault="00A13D0F" w:rsidP="00A13D0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13D0F">
        <w:rPr>
          <w:rFonts w:ascii="Times New Roman" w:hAnsi="Times New Roman" w:cs="Times New Roman"/>
          <w:sz w:val="24"/>
          <w:szCs w:val="24"/>
          <w:lang w:val="en-GB"/>
        </w:rPr>
        <w:t>(Centre for Medieval Literature, University of York)</w:t>
      </w:r>
    </w:p>
    <w:p w14:paraId="3EDD4A07" w14:textId="4A6DD139" w:rsidR="00A13D0F" w:rsidRDefault="00A13D0F" w:rsidP="00A13D0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2005A03" w14:textId="37D04151" w:rsidR="00A13D0F" w:rsidRDefault="00A13D0F" w:rsidP="00A13D0F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62BDC3" w14:textId="13579D51" w:rsidR="006C5106" w:rsidRDefault="00F43FD1" w:rsidP="00C431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How do medieval manuscripts create and recreate three-dimensional spaces onto the flat, two-dimensional surface of the page? This is the main research question this presentation discusses. </w:t>
      </w:r>
      <w:r w:rsidR="00F0701B">
        <w:rPr>
          <w:rFonts w:ascii="Times New Roman" w:hAnsi="Times New Roman" w:cs="Times New Roman"/>
          <w:sz w:val="24"/>
          <w:szCs w:val="24"/>
          <w:lang w:val="en-GB"/>
        </w:rPr>
        <w:t>We will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 xml:space="preserve"> focus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on a selection of medieval manuscripts of cosmological and astronomical content 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F43FD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>15</w:t>
      </w:r>
      <w:r w:rsidRPr="00F43FD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centuries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701B">
        <w:rPr>
          <w:rFonts w:ascii="Times New Roman" w:hAnsi="Times New Roman" w:cs="Times New Roman"/>
          <w:sz w:val="24"/>
          <w:szCs w:val="24"/>
          <w:lang w:val="en-GB"/>
        </w:rPr>
        <w:t xml:space="preserve">as we examine the following aspects contributing to the spatiality of the bound handwritten book: 1) 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>the materiality and corporeality of the codex</w:t>
      </w:r>
      <w:r w:rsidR="00F0701B">
        <w:rPr>
          <w:rFonts w:ascii="Times New Roman" w:hAnsi="Times New Roman" w:cs="Times New Roman"/>
          <w:sz w:val="24"/>
          <w:szCs w:val="24"/>
          <w:lang w:val="en-GB"/>
        </w:rPr>
        <w:t>; 2)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701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431C3">
        <w:rPr>
          <w:rFonts w:ascii="Times New Roman" w:hAnsi="Times New Roman" w:cs="Times New Roman"/>
          <w:sz w:val="24"/>
          <w:szCs w:val="24"/>
          <w:lang w:val="en-GB"/>
        </w:rPr>
        <w:t xml:space="preserve">graphic conventions of projecting 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>solid objects such as cubes and spheres onto a plane surface</w:t>
      </w:r>
      <w:r w:rsidR="00F0701B" w:rsidRPr="006C5106">
        <w:rPr>
          <w:rFonts w:ascii="Times New Roman" w:hAnsi="Times New Roman" w:cs="Times New Roman"/>
          <w:sz w:val="24"/>
          <w:szCs w:val="24"/>
          <w:lang w:val="en-GB"/>
        </w:rPr>
        <w:t>; 3)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701B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the inclusion of 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devices inducing movement such as dynamic diagrams and volvelles. </w:t>
      </w:r>
      <w:r w:rsidR="00F0701B" w:rsidRPr="006C5106">
        <w:rPr>
          <w:rFonts w:ascii="Times New Roman" w:hAnsi="Times New Roman" w:cs="Times New Roman"/>
          <w:sz w:val="24"/>
          <w:szCs w:val="24"/>
          <w:lang w:val="en-GB"/>
        </w:rPr>
        <w:t>Finally, w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F0701B" w:rsidRPr="006C5106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701B" w:rsidRPr="006C5106">
        <w:rPr>
          <w:rFonts w:ascii="Times New Roman" w:hAnsi="Times New Roman" w:cs="Times New Roman"/>
          <w:sz w:val="24"/>
          <w:szCs w:val="24"/>
          <w:lang w:val="en-GB"/>
        </w:rPr>
        <w:t>analyse</w:t>
      </w:r>
      <w:r w:rsidR="000528A2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5106" w:rsidRPr="006C5106">
        <w:rPr>
          <w:rFonts w:ascii="Times New Roman" w:hAnsi="Times New Roman" w:cs="Times New Roman"/>
          <w:sz w:val="24"/>
          <w:szCs w:val="24"/>
          <w:lang w:val="en-GB"/>
        </w:rPr>
        <w:t xml:space="preserve">diagrams as devices that enable and reinforce worldviews and views of the world and the importance of their study for the history of science.  </w:t>
      </w:r>
    </w:p>
    <w:p w14:paraId="2B6C176F" w14:textId="77777777" w:rsidR="006C5106" w:rsidRDefault="006C5106" w:rsidP="00C431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6274BEA7" w14:textId="77777777" w:rsidR="006C5106" w:rsidRDefault="006C5106" w:rsidP="00C431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4B66A2A8" w14:textId="5665600F" w:rsidR="00F43FD1" w:rsidRPr="00A13D0F" w:rsidRDefault="00F43FD1" w:rsidP="00C431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43FD1" w:rsidRPr="00A13D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0A"/>
    <w:rsid w:val="000528A2"/>
    <w:rsid w:val="006C5106"/>
    <w:rsid w:val="007C1296"/>
    <w:rsid w:val="00A13D0F"/>
    <w:rsid w:val="00A8764A"/>
    <w:rsid w:val="00AE7815"/>
    <w:rsid w:val="00C431C3"/>
    <w:rsid w:val="00F0701B"/>
    <w:rsid w:val="00F265DE"/>
    <w:rsid w:val="00F43FD1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34DE"/>
  <w15:chartTrackingRefBased/>
  <w15:docId w15:val="{42B09EBF-31B7-4C0C-A284-57CF739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Manolova</dc:creator>
  <cp:keywords/>
  <dc:description/>
  <cp:lastModifiedBy>Divna Manolova</cp:lastModifiedBy>
  <cp:revision>8</cp:revision>
  <dcterms:created xsi:type="dcterms:W3CDTF">2020-07-05T14:37:00Z</dcterms:created>
  <dcterms:modified xsi:type="dcterms:W3CDTF">2020-07-05T20:17:00Z</dcterms:modified>
</cp:coreProperties>
</file>